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C0BD1" w:rsidRDefault="00DC0BD1" w:rsidP="00DC0BD1">
      <w:pPr>
        <w:jc w:val="center"/>
        <w:rPr>
          <w:b/>
          <w:sz w:val="32"/>
          <w:szCs w:val="32"/>
        </w:rPr>
      </w:pPr>
      <w:r w:rsidRPr="00DC0BD1">
        <w:rPr>
          <w:rFonts w:hint="eastAsia"/>
          <w:b/>
          <w:sz w:val="32"/>
          <w:szCs w:val="32"/>
        </w:rPr>
        <w:t>SAE</w:t>
      </w:r>
      <w:r w:rsidRPr="00DC0BD1">
        <w:rPr>
          <w:rFonts w:hint="eastAsia"/>
          <w:b/>
          <w:sz w:val="32"/>
          <w:szCs w:val="32"/>
        </w:rPr>
        <w:t>教育机构认证申请表</w:t>
      </w:r>
    </w:p>
    <w:p w:rsidR="00DC0BD1" w:rsidRPr="0046649C" w:rsidRDefault="0046649C" w:rsidP="0046649C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6649C">
        <w:rPr>
          <w:rFonts w:hint="eastAsia"/>
          <w:sz w:val="28"/>
          <w:szCs w:val="28"/>
        </w:rPr>
        <w:t>申请方信息</w:t>
      </w:r>
    </w:p>
    <w:tbl>
      <w:tblPr>
        <w:tblStyle w:val="a6"/>
        <w:tblW w:w="0" w:type="auto"/>
        <w:tblInd w:w="360" w:type="dxa"/>
        <w:tblLook w:val="04A0"/>
      </w:tblPr>
      <w:tblGrid>
        <w:gridCol w:w="1591"/>
        <w:gridCol w:w="2493"/>
        <w:gridCol w:w="2039"/>
        <w:gridCol w:w="2039"/>
      </w:tblGrid>
      <w:tr w:rsidR="00626387" w:rsidTr="00626387">
        <w:tc>
          <w:tcPr>
            <w:tcW w:w="1591" w:type="dxa"/>
          </w:tcPr>
          <w:p w:rsidR="00626387" w:rsidRDefault="00626387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学校（学院）或培训机构名称</w:t>
            </w:r>
          </w:p>
        </w:tc>
        <w:tc>
          <w:tcPr>
            <w:tcW w:w="2493" w:type="dxa"/>
          </w:tcPr>
          <w:p w:rsidR="00626387" w:rsidRPr="005E6D20" w:rsidRDefault="005E6D20" w:rsidP="0046649C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（请提供</w:t>
            </w:r>
            <w:r w:rsidR="008F6CE5">
              <w:rPr>
                <w:rFonts w:ascii="楷体" w:eastAsia="楷体" w:hAnsi="楷体" w:hint="eastAsia"/>
                <w:color w:val="FF0000"/>
                <w:szCs w:val="21"/>
              </w:rPr>
              <w:t>机构</w:t>
            </w: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全称）</w:t>
            </w:r>
          </w:p>
        </w:tc>
        <w:tc>
          <w:tcPr>
            <w:tcW w:w="2039" w:type="dxa"/>
          </w:tcPr>
          <w:p w:rsidR="00626387" w:rsidRPr="00626387" w:rsidRDefault="00626387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安全邮箱</w:t>
            </w:r>
          </w:p>
        </w:tc>
        <w:tc>
          <w:tcPr>
            <w:tcW w:w="2039" w:type="dxa"/>
          </w:tcPr>
          <w:p w:rsidR="00626387" w:rsidRDefault="00626387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</w:p>
        </w:tc>
      </w:tr>
      <w:tr w:rsidR="005E6D20" w:rsidTr="00626387">
        <w:tc>
          <w:tcPr>
            <w:tcW w:w="1591" w:type="dxa"/>
          </w:tcPr>
          <w:p w:rsidR="005E6D20" w:rsidRDefault="005E6D20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所在地区</w:t>
            </w:r>
          </w:p>
        </w:tc>
        <w:tc>
          <w:tcPr>
            <w:tcW w:w="2493" w:type="dxa"/>
          </w:tcPr>
          <w:p w:rsidR="005E6D20" w:rsidRPr="005E6D20" w:rsidRDefault="005E6D20" w:rsidP="0046649C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（请提供学校或培训机构所在省份及城市）</w:t>
            </w:r>
          </w:p>
        </w:tc>
        <w:tc>
          <w:tcPr>
            <w:tcW w:w="2039" w:type="dxa"/>
          </w:tcPr>
          <w:p w:rsidR="005E6D20" w:rsidRDefault="00E4265A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机构性质</w:t>
            </w:r>
          </w:p>
        </w:tc>
        <w:tc>
          <w:tcPr>
            <w:tcW w:w="2039" w:type="dxa"/>
          </w:tcPr>
          <w:p w:rsidR="005E6D20" w:rsidRPr="005E6D20" w:rsidRDefault="00E4265A" w:rsidP="0046649C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（公办学校/学院/民办学校/培训机构/</w:t>
            </w:r>
            <w:r w:rsidR="005E6D20" w:rsidRPr="005E6D20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</w:p>
        </w:tc>
      </w:tr>
      <w:tr w:rsidR="00E4265A" w:rsidTr="00626387">
        <w:tc>
          <w:tcPr>
            <w:tcW w:w="1591" w:type="dxa"/>
          </w:tcPr>
          <w:p w:rsidR="00E4265A" w:rsidRDefault="00E4265A" w:rsidP="00D3278B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493" w:type="dxa"/>
          </w:tcPr>
          <w:p w:rsidR="00E4265A" w:rsidRPr="005E6D20" w:rsidRDefault="00E4265A" w:rsidP="00D3278B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  <w:tc>
          <w:tcPr>
            <w:tcW w:w="2039" w:type="dxa"/>
          </w:tcPr>
          <w:p w:rsidR="00E4265A" w:rsidRDefault="00E4265A" w:rsidP="00D3278B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2039" w:type="dxa"/>
          </w:tcPr>
          <w:p w:rsidR="00E4265A" w:rsidRPr="00390681" w:rsidRDefault="00E4265A" w:rsidP="00D3278B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E4265A" w:rsidTr="004C32D1">
        <w:tc>
          <w:tcPr>
            <w:tcW w:w="1591" w:type="dxa"/>
          </w:tcPr>
          <w:p w:rsidR="00E4265A" w:rsidRDefault="00E4265A" w:rsidP="00D3278B">
            <w:pPr>
              <w:pStyle w:val="a5"/>
              <w:ind w:firstLineChars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93" w:type="dxa"/>
          </w:tcPr>
          <w:p w:rsidR="00E4265A" w:rsidRPr="00390681" w:rsidRDefault="00E4265A" w:rsidP="00D3278B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  <w:tc>
          <w:tcPr>
            <w:tcW w:w="2039" w:type="dxa"/>
          </w:tcPr>
          <w:p w:rsidR="00E4265A" w:rsidRPr="00390681" w:rsidRDefault="004C32D1" w:rsidP="00D3278B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4C32D1">
              <w:rPr>
                <w:rFonts w:hint="eastAsia"/>
                <w:szCs w:val="21"/>
              </w:rPr>
              <w:t>网站性质</w:t>
            </w:r>
          </w:p>
        </w:tc>
        <w:tc>
          <w:tcPr>
            <w:tcW w:w="2039" w:type="dxa"/>
          </w:tcPr>
          <w:p w:rsidR="00E4265A" w:rsidRPr="00390681" w:rsidRDefault="004C32D1" w:rsidP="004C32D1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（首页或其他功能）</w:t>
            </w:r>
          </w:p>
        </w:tc>
      </w:tr>
      <w:tr w:rsidR="00626387" w:rsidTr="00626387">
        <w:tc>
          <w:tcPr>
            <w:tcW w:w="1591" w:type="dxa"/>
          </w:tcPr>
          <w:p w:rsidR="00626387" w:rsidRDefault="00626387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首页</w:t>
            </w:r>
            <w:proofErr w:type="spellStart"/>
            <w:r>
              <w:rPr>
                <w:rFonts w:hint="eastAsia"/>
                <w:szCs w:val="21"/>
              </w:rPr>
              <w:t>APPName</w:t>
            </w:r>
            <w:proofErr w:type="spellEnd"/>
          </w:p>
        </w:tc>
        <w:tc>
          <w:tcPr>
            <w:tcW w:w="2493" w:type="dxa"/>
          </w:tcPr>
          <w:p w:rsidR="00626387" w:rsidRPr="005E6D20" w:rsidRDefault="005E6D20" w:rsidP="0046649C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（要求：应用部署在SAE上；应用为教育机构的官方网站；应用已完成并有内容）</w:t>
            </w:r>
          </w:p>
        </w:tc>
        <w:tc>
          <w:tcPr>
            <w:tcW w:w="2039" w:type="dxa"/>
          </w:tcPr>
          <w:p w:rsidR="00626387" w:rsidRDefault="00626387" w:rsidP="0046649C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首页域名</w:t>
            </w:r>
          </w:p>
        </w:tc>
        <w:tc>
          <w:tcPr>
            <w:tcW w:w="2039" w:type="dxa"/>
          </w:tcPr>
          <w:p w:rsidR="00626387" w:rsidRPr="005E6D20" w:rsidRDefault="005E6D20" w:rsidP="0046649C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（官方域名需要已绑定到对应应用）</w:t>
            </w:r>
          </w:p>
        </w:tc>
      </w:tr>
      <w:tr w:rsidR="00626387" w:rsidTr="00BD4003">
        <w:tc>
          <w:tcPr>
            <w:tcW w:w="1591" w:type="dxa"/>
          </w:tcPr>
          <w:p w:rsidR="0006347E" w:rsidRPr="00626387" w:rsidRDefault="008F6CE5" w:rsidP="00665C78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组织机构代码证：</w:t>
            </w:r>
          </w:p>
        </w:tc>
        <w:tc>
          <w:tcPr>
            <w:tcW w:w="6571" w:type="dxa"/>
            <w:gridSpan w:val="3"/>
          </w:tcPr>
          <w:p w:rsidR="00626387" w:rsidRPr="005E6D20" w:rsidRDefault="005E6D20" w:rsidP="008F6CE5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（请提供组织机构代码证复印件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照片</w:t>
            </w: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并加盖公章</w:t>
            </w:r>
            <w:r w:rsidR="008F6CE5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</w:p>
        </w:tc>
      </w:tr>
      <w:tr w:rsidR="008F6CE5" w:rsidTr="00BD4003">
        <w:tc>
          <w:tcPr>
            <w:tcW w:w="1591" w:type="dxa"/>
          </w:tcPr>
          <w:p w:rsidR="008F6CE5" w:rsidRDefault="008F6CE5" w:rsidP="00665C78">
            <w:pPr>
              <w:pStyle w:val="a5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教育机构办学许可证：</w:t>
            </w:r>
          </w:p>
        </w:tc>
        <w:tc>
          <w:tcPr>
            <w:tcW w:w="6571" w:type="dxa"/>
            <w:gridSpan w:val="3"/>
          </w:tcPr>
          <w:p w:rsidR="008F6CE5" w:rsidRPr="005E6D20" w:rsidRDefault="008F6CE5" w:rsidP="00CB5FF2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（</w:t>
            </w:r>
            <w:r w:rsidR="00CB5FF2">
              <w:rPr>
                <w:rFonts w:ascii="楷体" w:eastAsia="楷体" w:hAnsi="楷体" w:hint="eastAsia"/>
                <w:color w:val="FF0000"/>
                <w:szCs w:val="21"/>
              </w:rPr>
              <w:t>公办或</w:t>
            </w: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民办学校另需提供办学许可证复印件并加盖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机构公章</w:t>
            </w:r>
            <w:r w:rsidR="00CB5FF2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CB5FF2" w:rsidRPr="005E6D20">
              <w:rPr>
                <w:rFonts w:ascii="楷体" w:eastAsia="楷体" w:hAnsi="楷体" w:hint="eastAsia"/>
                <w:color w:val="FF0000"/>
                <w:szCs w:val="21"/>
              </w:rPr>
              <w:t>培训机构</w:t>
            </w:r>
            <w:r w:rsidR="00CB5FF2">
              <w:rPr>
                <w:rFonts w:ascii="楷体" w:eastAsia="楷体" w:hAnsi="楷体" w:hint="eastAsia"/>
                <w:color w:val="FF0000"/>
                <w:szCs w:val="21"/>
              </w:rPr>
              <w:t>需提供营业执照复印件加盖公章</w:t>
            </w:r>
            <w:r w:rsidRPr="005E6D20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</w:p>
        </w:tc>
      </w:tr>
      <w:tr w:rsidR="00802838" w:rsidTr="007B2478">
        <w:tc>
          <w:tcPr>
            <w:tcW w:w="6123" w:type="dxa"/>
            <w:gridSpan w:val="3"/>
          </w:tcPr>
          <w:p w:rsidR="00802838" w:rsidRDefault="00802838" w:rsidP="00802838">
            <w:r>
              <w:rPr>
                <w:rFonts w:hint="eastAsia"/>
              </w:rPr>
              <w:t>是否已经阅读了附录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《网络信息安全承诺书》</w:t>
            </w:r>
          </w:p>
          <w:p w:rsidR="00802838" w:rsidRDefault="00802838" w:rsidP="008F6CE5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hint="eastAsia"/>
              </w:rPr>
              <w:t>并承诺履行所有条款</w:t>
            </w:r>
            <w:r>
              <w:rPr>
                <w:rFonts w:hint="eastAsia"/>
              </w:rPr>
              <w:t>:</w:t>
            </w:r>
          </w:p>
        </w:tc>
        <w:tc>
          <w:tcPr>
            <w:tcW w:w="2039" w:type="dxa"/>
          </w:tcPr>
          <w:p w:rsidR="00802838" w:rsidRDefault="00802838" w:rsidP="008F6CE5">
            <w:pPr>
              <w:pStyle w:val="a5"/>
              <w:ind w:firstLineChars="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（是/否）</w:t>
            </w:r>
          </w:p>
        </w:tc>
      </w:tr>
    </w:tbl>
    <w:p w:rsidR="008F6CE5" w:rsidRDefault="008F6CE5" w:rsidP="0046649C">
      <w:pPr>
        <w:pStyle w:val="a5"/>
        <w:ind w:left="360" w:firstLineChars="0" w:firstLine="0"/>
        <w:jc w:val="left"/>
        <w:rPr>
          <w:szCs w:val="21"/>
        </w:rPr>
      </w:pPr>
    </w:p>
    <w:p w:rsidR="00802838" w:rsidRPr="00410521" w:rsidRDefault="00802838" w:rsidP="0041052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838">
        <w:rPr>
          <w:rFonts w:hint="eastAsia"/>
          <w:sz w:val="28"/>
          <w:szCs w:val="28"/>
        </w:rPr>
        <w:t>优惠条件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bookmarkStart w:id="0" w:name="anchor_065955cc0504b8e8c1fd89fd55333864"/>
      <w:r w:rsidRPr="00410521">
        <w:t>（一）云豆支持</w:t>
      </w:r>
      <w:bookmarkEnd w:id="0"/>
      <w:r w:rsidRPr="00410521">
        <w:t> 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1. </w:t>
      </w:r>
      <w:r w:rsidRPr="00410521">
        <w:t>每年获赠</w:t>
      </w:r>
      <w:r w:rsidRPr="00410521">
        <w:t xml:space="preserve"> 100</w:t>
      </w:r>
      <w:r w:rsidRPr="00410521">
        <w:t>万云豆（</w:t>
      </w:r>
      <w:r w:rsidRPr="00410521">
        <w:t xml:space="preserve"> 1</w:t>
      </w:r>
      <w:r w:rsidRPr="00410521">
        <w:t>万元</w:t>
      </w:r>
      <w:r w:rsidRPr="00410521">
        <w:t>/</w:t>
      </w:r>
      <w:r w:rsidRPr="00410521">
        <w:t>年</w:t>
      </w:r>
      <w:r w:rsidRPr="00410521">
        <w:t xml:space="preserve"> )</w:t>
      </w:r>
      <w:r w:rsidRPr="00410521">
        <w:t>（</w:t>
      </w:r>
      <w:r w:rsidRPr="00410521">
        <w:t> </w:t>
      </w:r>
      <w:r w:rsidRPr="00410521">
        <w:t>教育机构</w:t>
      </w:r>
      <w:proofErr w:type="gramStart"/>
      <w:r w:rsidRPr="00410521">
        <w:t>需官网显著</w:t>
      </w:r>
      <w:proofErr w:type="gramEnd"/>
      <w:r w:rsidRPr="00410521">
        <w:t>位置放置</w:t>
      </w:r>
      <w:r w:rsidRPr="00410521">
        <w:t xml:space="preserve"> SAE LOGO</w:t>
      </w:r>
      <w:r w:rsidRPr="00410521">
        <w:t>和链接</w:t>
      </w:r>
      <w:r w:rsidRPr="00410521">
        <w:t xml:space="preserve"> </w:t>
      </w:r>
      <w:r w:rsidRPr="00410521">
        <w:t>）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2. </w:t>
      </w:r>
      <w:r w:rsidRPr="00410521">
        <w:t>购买云豆享受</w:t>
      </w:r>
      <w:r w:rsidRPr="00410521">
        <w:t>9</w:t>
      </w:r>
      <w:r w:rsidRPr="00410521">
        <w:t>折优惠。</w:t>
      </w:r>
      <w:r w:rsidRPr="00410521">
        <w:t xml:space="preserve">  </w:t>
      </w:r>
      <w:r w:rsidRPr="00410521">
        <w:t>（</w:t>
      </w:r>
      <w:r w:rsidRPr="00410521">
        <w:t xml:space="preserve"> </w:t>
      </w:r>
      <w:r w:rsidRPr="00410521">
        <w:t>购买</w:t>
      </w:r>
      <w:r w:rsidRPr="00410521">
        <w:t>9000</w:t>
      </w:r>
      <w:r w:rsidRPr="00410521">
        <w:t>云豆，赠送</w:t>
      </w:r>
      <w:r w:rsidRPr="00410521">
        <w:t>1000</w:t>
      </w:r>
      <w:r w:rsidRPr="00410521">
        <w:t>云豆</w:t>
      </w:r>
      <w:r w:rsidRPr="00410521">
        <w:t xml:space="preserve"> </w:t>
      </w:r>
      <w:r w:rsidRPr="00410521">
        <w:t>）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  <w:bookmarkStart w:id="1" w:name="anchor_ae015c010c7a91fae50ef5aa97c1d8d4"/>
      <w:r w:rsidRPr="00410521">
        <w:t>（二）账户特权</w:t>
      </w:r>
      <w:bookmarkEnd w:id="1"/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1. </w:t>
      </w:r>
      <w:r w:rsidRPr="00410521">
        <w:t>最多可创建</w:t>
      </w:r>
      <w:r w:rsidRPr="00410521">
        <w:t xml:space="preserve"> 50 </w:t>
      </w:r>
      <w:proofErr w:type="gramStart"/>
      <w:r w:rsidRPr="00410521">
        <w:t>个</w:t>
      </w:r>
      <w:proofErr w:type="gramEnd"/>
      <w:r w:rsidRPr="00410521">
        <w:t>应用。</w:t>
      </w:r>
      <w:r w:rsidRPr="00410521">
        <w:t> 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2. </w:t>
      </w:r>
      <w:r w:rsidRPr="00410521">
        <w:t>配额等级提升至</w:t>
      </w:r>
      <w:r w:rsidRPr="00410521">
        <w:t xml:space="preserve"> L3  ( </w:t>
      </w:r>
      <w:r w:rsidRPr="00410521">
        <w:t>主要放宽</w:t>
      </w:r>
      <w:r w:rsidRPr="00410521">
        <w:t>: </w:t>
      </w:r>
      <w:proofErr w:type="spellStart"/>
      <w:r w:rsidR="00AC1BC7" w:rsidRPr="00410521">
        <w:fldChar w:fldCharType="begin"/>
      </w:r>
      <w:r w:rsidRPr="00410521">
        <w:instrText xml:space="preserve"> HYPERLINK "http://sae.sina.com.cn/?m=devcenter&amp;catId=192" </w:instrText>
      </w:r>
      <w:r w:rsidR="00AC1BC7" w:rsidRPr="00410521">
        <w:fldChar w:fldCharType="separate"/>
      </w:r>
      <w:r w:rsidRPr="00410521">
        <w:t>MySQL</w:t>
      </w:r>
      <w:proofErr w:type="spellEnd"/>
      <w:r w:rsidR="00AC1BC7" w:rsidRPr="00410521">
        <w:fldChar w:fldCharType="end"/>
      </w:r>
      <w:r w:rsidRPr="00410521">
        <w:t>、</w:t>
      </w:r>
      <w:hyperlink r:id="rId7" w:history="1">
        <w:r w:rsidRPr="00410521">
          <w:t>Storage</w:t>
        </w:r>
      </w:hyperlink>
      <w:r w:rsidRPr="00410521">
        <w:t>、</w:t>
      </w:r>
      <w:hyperlink r:id="rId8" w:history="1">
        <w:r w:rsidRPr="00410521">
          <w:t>Cron</w:t>
        </w:r>
      </w:hyperlink>
      <w:r w:rsidRPr="00410521">
        <w:t>运行时间</w:t>
      </w:r>
      <w:r w:rsidRPr="00410521">
        <w:t xml:space="preserve"> </w:t>
      </w:r>
      <w:r w:rsidRPr="00410521">
        <w:t>配额</w:t>
      </w:r>
      <w:r w:rsidRPr="00410521">
        <w:t xml:space="preserve"> </w:t>
      </w:r>
      <w:r w:rsidRPr="00410521">
        <w:t>）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3. </w:t>
      </w:r>
      <w:r w:rsidRPr="00410521">
        <w:t>国内顶级多线机房，千兆带宽接入。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  <w:bookmarkStart w:id="2" w:name="anchor_ef31f6b1808732ffad914e5ef53a1d42"/>
      <w:r w:rsidRPr="00410521">
        <w:t>（三）服务商店</w:t>
      </w:r>
      <w:bookmarkEnd w:id="2"/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1. </w:t>
      </w:r>
      <w:r w:rsidRPr="00410521">
        <w:t>机构自主研发服务上架销售</w:t>
      </w:r>
      <w:r w:rsidRPr="00410521">
        <w:t xml:space="preserve"> 100% </w:t>
      </w:r>
      <w:r w:rsidRPr="00410521">
        <w:t>分成。（</w:t>
      </w:r>
      <w:r w:rsidRPr="00410521">
        <w:t xml:space="preserve"> </w:t>
      </w:r>
      <w:r w:rsidRPr="00410521">
        <w:t>利润分成</w:t>
      </w:r>
      <w:r w:rsidRPr="00410521">
        <w:t xml:space="preserve">  </w:t>
      </w:r>
      <w:r w:rsidRPr="00410521">
        <w:t>）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2. </w:t>
      </w:r>
      <w:r w:rsidRPr="00410521">
        <w:t>上架服务免费推广机会。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 </w:t>
      </w:r>
      <w:bookmarkStart w:id="3" w:name="anchor_95c814209f30007f7f84ca59fd9c5714"/>
      <w:r w:rsidRPr="00410521">
        <w:t>（四）学生特权</w:t>
      </w:r>
      <w:bookmarkEnd w:id="3"/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1. </w:t>
      </w:r>
      <w:r w:rsidRPr="00410521">
        <w:t>机构学生享有优先报名</w:t>
      </w:r>
      <w:r w:rsidRPr="00410521">
        <w:t>SAE</w:t>
      </w:r>
      <w:r w:rsidRPr="00410521">
        <w:t>各类技术培训权利。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2. </w:t>
      </w:r>
      <w:r w:rsidRPr="00410521">
        <w:t>免费提供学生技术能力评估。（</w:t>
      </w:r>
      <w:r w:rsidRPr="00410521">
        <w:t xml:space="preserve"> </w:t>
      </w:r>
      <w:r w:rsidRPr="00410521">
        <w:t>要求学生在</w:t>
      </w:r>
      <w:r w:rsidRPr="00410521">
        <w:t>SAE</w:t>
      </w:r>
      <w:r w:rsidRPr="00410521">
        <w:t>上做应用，</w:t>
      </w:r>
      <w:r w:rsidRPr="00410521">
        <w:t xml:space="preserve"> </w:t>
      </w:r>
      <w:r w:rsidRPr="00410521">
        <w:t>并有一定访问量，</w:t>
      </w:r>
      <w:r w:rsidRPr="00410521">
        <w:t xml:space="preserve"> </w:t>
      </w:r>
      <w:r w:rsidRPr="00410521">
        <w:t>可作为信息相关专业成绩评估参考</w:t>
      </w:r>
      <w:r w:rsidRPr="00410521">
        <w:t xml:space="preserve"> </w:t>
      </w:r>
      <w:r w:rsidRPr="00410521">
        <w:t>）</w:t>
      </w:r>
    </w:p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 xml:space="preserve">3. </w:t>
      </w:r>
      <w:r w:rsidRPr="00410521">
        <w:t>为机构优秀学生提供技术岗位实习机会。（</w:t>
      </w:r>
      <w:r w:rsidRPr="00410521">
        <w:t xml:space="preserve"> SAE</w:t>
      </w:r>
      <w:r w:rsidRPr="00410521">
        <w:t>技术能力评估结果必须达到标准</w:t>
      </w:r>
      <w:r w:rsidRPr="00410521">
        <w:t xml:space="preserve"> </w:t>
      </w:r>
      <w:r w:rsidRPr="00410521">
        <w:t>）</w:t>
      </w:r>
    </w:p>
    <w:p w:rsidR="004C32D1" w:rsidRDefault="00410521" w:rsidP="004C32D1">
      <w:pPr>
        <w:widowControl/>
        <w:shd w:val="clear" w:color="auto" w:fill="FFFFFF"/>
        <w:wordWrap w:val="0"/>
        <w:spacing w:line="285" w:lineRule="atLeast"/>
        <w:jc w:val="left"/>
      </w:pPr>
      <w:r w:rsidRPr="00410521">
        <w:t>4. SAE</w:t>
      </w:r>
      <w:r w:rsidRPr="00410521">
        <w:t>学生认证绿色通道。</w:t>
      </w:r>
    </w:p>
    <w:p w:rsidR="004C32D1" w:rsidRDefault="004C32D1">
      <w:pPr>
        <w:widowControl/>
        <w:jc w:val="left"/>
      </w:pPr>
      <w:r>
        <w:br w:type="page"/>
      </w:r>
    </w:p>
    <w:p w:rsidR="00410521" w:rsidRDefault="00410521" w:rsidP="004C32D1">
      <w:pPr>
        <w:widowControl/>
        <w:shd w:val="clear" w:color="auto" w:fill="FFFFFF"/>
        <w:wordWrap w:val="0"/>
        <w:spacing w:line="285" w:lineRule="atLeast"/>
        <w:jc w:val="left"/>
      </w:pPr>
    </w:p>
    <w:p w:rsidR="00410521" w:rsidRDefault="00410521" w:rsidP="00410521">
      <w:r>
        <w:rPr>
          <w:rFonts w:hint="eastAsia"/>
        </w:rPr>
        <w:t>附录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:</w:t>
      </w:r>
    </w:p>
    <w:p w:rsidR="00410521" w:rsidRDefault="00410521" w:rsidP="00410521"/>
    <w:p w:rsidR="00410521" w:rsidRDefault="00410521" w:rsidP="00410521">
      <w:pPr>
        <w:jc w:val="center"/>
      </w:pPr>
      <w:r>
        <w:rPr>
          <w:rFonts w:hint="eastAsia"/>
        </w:rPr>
        <w:t>《网络信息安全承诺书》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本单位（个人）郑重承诺遵守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书的有关条款，如有违反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书有关条款的行为，由本单位（个人）承担由此带来的一切民事、行政和刑事责任。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一、本单位（个人）承诺遵守《中华人民共和国计算机信息系统安全保护条例》和《计算机信息网络国际联网安全保护管理办法》及其他国家有关法律、法规和行政规章制度。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二、本单位（个人）已知悉并承诺遵守《电信业务经营许可管理办法》、《互联网</w:t>
      </w:r>
      <w:r>
        <w:rPr>
          <w:rFonts w:hint="eastAsia"/>
        </w:rPr>
        <w:t xml:space="preserve"> IP </w:t>
      </w:r>
      <w:r>
        <w:rPr>
          <w:rFonts w:hint="eastAsia"/>
        </w:rPr>
        <w:t>地址备案管理办法》、《非经营性互联网信息服务备案管理办法》、等国家相关部门有关文件的规定。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三、本单位（个人）保证不利用网络危害国家安全、泄露国家秘密，不侵犯国家的、社会的、集体的利益和第三方的合法权益，不从事违法犯罪活动。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四、本单位（个人）承诺严格按照国家相关的法律法规做好本单位（个人）网站的信息安全管理工作，按政府有关部门要求设立信息安全责任人和信息安全审查员。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五、本单位（个人）承诺健全各项网络安全管理制度和落实各项安全保护技术措施。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六、本单位（个人）承诺不制作、复制、查阅和传播下列信息：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、反对宪法所确定的基本原则的；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、危害国家安全，泄露国家秘密，颠覆国家政权，破坏国家统一的；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、损害国家荣誉和利益的；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、煽动民族仇恨、民族歧视，破坏民族团结的；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、破坏国家宗教政策，宣扬邪教和封建迷信的；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6</w:t>
      </w:r>
      <w:r>
        <w:rPr>
          <w:rFonts w:hint="eastAsia"/>
        </w:rPr>
        <w:t>、散布谣言，扰乱社会秩序，破坏社会稳定的；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7</w:t>
      </w:r>
      <w:r>
        <w:rPr>
          <w:rFonts w:hint="eastAsia"/>
        </w:rPr>
        <w:t>、散布淫秽、色情、赌博、暴力、凶杀、恐怖或者教唆犯罪的；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8</w:t>
      </w:r>
      <w:r>
        <w:rPr>
          <w:rFonts w:hint="eastAsia"/>
        </w:rPr>
        <w:t>、侮辱或者诽谤他人，侵害他人合法权益的；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9</w:t>
      </w:r>
      <w:r>
        <w:rPr>
          <w:rFonts w:hint="eastAsia"/>
        </w:rPr>
        <w:t>、含有法律、行政法规禁止的其他内容的。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七、本单位（个人）承诺不从事下列危害计算机信息网络安全的活动：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、未经允许，进入计算机信息网络或者使用计算机信息网络资源的；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、未经允许，对计算机信息网络功能进行删除、修改或者增加的；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、未经允许，对计算机信息网络中存储或者传输的数据和应用程序进行删除、修改或者增加的；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、故意制作、传播计算机病毒等破坏性程序的；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、其他危害计算机信息网络安全的。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八、本单位（个人）承诺当计算机信息系统发生重大安全事故时，立即采取应急措施，保留有关原始记录，并在</w:t>
      </w:r>
      <w:r>
        <w:rPr>
          <w:rFonts w:hint="eastAsia"/>
        </w:rPr>
        <w:t xml:space="preserve"> 24 </w:t>
      </w:r>
      <w:r>
        <w:rPr>
          <w:rFonts w:hint="eastAsia"/>
        </w:rPr>
        <w:t>小时内向政府监管部门报告并书面知会贵单位。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九、若违反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书有关条款和国家相关法律法规的，本单位（个人）直接承担相应法律责任，造成财产损失的，由本单位（个人）直接赔偿。你单位有权停止服务。</w:t>
      </w:r>
      <w:r>
        <w:rPr>
          <w:rFonts w:hint="eastAsia"/>
        </w:rPr>
        <w:t xml:space="preserve"> </w:t>
      </w:r>
    </w:p>
    <w:p w:rsidR="00410521" w:rsidRDefault="00410521" w:rsidP="00410521">
      <w:pPr>
        <w:ind w:firstLineChars="200" w:firstLine="420"/>
      </w:pPr>
      <w:r>
        <w:rPr>
          <w:rFonts w:hint="eastAsia"/>
        </w:rPr>
        <w:t>十、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书自域名绑定成功之日起生效。</w:t>
      </w:r>
      <w:r>
        <w:rPr>
          <w:rFonts w:hint="eastAsia"/>
        </w:rPr>
        <w:t xml:space="preserve"> </w:t>
      </w:r>
    </w:p>
    <w:p w:rsidR="00410521" w:rsidRDefault="00410521" w:rsidP="00410521"/>
    <w:p w:rsidR="00410521" w:rsidRPr="00410521" w:rsidRDefault="00410521" w:rsidP="00410521">
      <w:pPr>
        <w:widowControl/>
        <w:shd w:val="clear" w:color="auto" w:fill="FFFFFF"/>
        <w:wordWrap w:val="0"/>
        <w:spacing w:line="285" w:lineRule="atLeast"/>
        <w:jc w:val="left"/>
      </w:pPr>
    </w:p>
    <w:p w:rsidR="00410521" w:rsidRPr="00410521" w:rsidRDefault="00410521" w:rsidP="00802838">
      <w:pPr>
        <w:pStyle w:val="a5"/>
        <w:ind w:left="360" w:firstLineChars="0" w:firstLine="0"/>
        <w:jc w:val="left"/>
      </w:pPr>
    </w:p>
    <w:sectPr w:rsidR="00410521" w:rsidRPr="00410521" w:rsidSect="00FA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7D" w:rsidRDefault="00F16B7D" w:rsidP="00DC0BD1">
      <w:r>
        <w:separator/>
      </w:r>
    </w:p>
  </w:endnote>
  <w:endnote w:type="continuationSeparator" w:id="0">
    <w:p w:rsidR="00F16B7D" w:rsidRDefault="00F16B7D" w:rsidP="00DC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7D" w:rsidRDefault="00F16B7D" w:rsidP="00DC0BD1">
      <w:r>
        <w:separator/>
      </w:r>
    </w:p>
  </w:footnote>
  <w:footnote w:type="continuationSeparator" w:id="0">
    <w:p w:rsidR="00F16B7D" w:rsidRDefault="00F16B7D" w:rsidP="00DC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AC6"/>
    <w:multiLevelType w:val="hybridMultilevel"/>
    <w:tmpl w:val="F1165AA8"/>
    <w:lvl w:ilvl="0" w:tplc="5CB2B2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BD1"/>
    <w:rsid w:val="0006347E"/>
    <w:rsid w:val="002C3EC2"/>
    <w:rsid w:val="00410521"/>
    <w:rsid w:val="0046649C"/>
    <w:rsid w:val="004C32D1"/>
    <w:rsid w:val="005958F8"/>
    <w:rsid w:val="005E6D20"/>
    <w:rsid w:val="00626387"/>
    <w:rsid w:val="00665C78"/>
    <w:rsid w:val="00802838"/>
    <w:rsid w:val="008F6CE5"/>
    <w:rsid w:val="00985120"/>
    <w:rsid w:val="00AC1BC7"/>
    <w:rsid w:val="00CB5FF2"/>
    <w:rsid w:val="00DA0145"/>
    <w:rsid w:val="00DC0BD1"/>
    <w:rsid w:val="00E4265A"/>
    <w:rsid w:val="00E97C37"/>
    <w:rsid w:val="00F16B7D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BD1"/>
    <w:rPr>
      <w:sz w:val="18"/>
      <w:szCs w:val="18"/>
    </w:rPr>
  </w:style>
  <w:style w:type="paragraph" w:styleId="a4">
    <w:name w:val="footer"/>
    <w:basedOn w:val="a"/>
    <w:link w:val="Char0"/>
    <w:unhideWhenUsed/>
    <w:rsid w:val="00DC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BD1"/>
    <w:rPr>
      <w:sz w:val="18"/>
      <w:szCs w:val="18"/>
    </w:rPr>
  </w:style>
  <w:style w:type="paragraph" w:styleId="a5">
    <w:name w:val="List Paragraph"/>
    <w:basedOn w:val="a"/>
    <w:uiPriority w:val="34"/>
    <w:qFormat/>
    <w:rsid w:val="0046649C"/>
    <w:pPr>
      <w:ind w:firstLineChars="200" w:firstLine="420"/>
    </w:pPr>
  </w:style>
  <w:style w:type="table" w:styleId="a6">
    <w:name w:val="Table Grid"/>
    <w:basedOn w:val="a1"/>
    <w:uiPriority w:val="59"/>
    <w:rsid w:val="0062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10521"/>
  </w:style>
  <w:style w:type="character" w:customStyle="1" w:styleId="apple-converted-space">
    <w:name w:val="apple-converted-space"/>
    <w:basedOn w:val="a0"/>
    <w:rsid w:val="00410521"/>
  </w:style>
  <w:style w:type="character" w:styleId="a7">
    <w:name w:val="Hyperlink"/>
    <w:basedOn w:val="a0"/>
    <w:uiPriority w:val="99"/>
    <w:semiHidden/>
    <w:unhideWhenUsed/>
    <w:rsid w:val="00410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85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16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412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138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4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6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1171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54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6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4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2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4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9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7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7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1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93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2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888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07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26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250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4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11426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15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0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9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1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9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0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6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04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4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.sina.com.cn/?m=devcenter&amp;catId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e.sina.com.cn/?m=devcenter&amp;catId=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5</cp:revision>
  <dcterms:created xsi:type="dcterms:W3CDTF">2012-04-05T07:58:00Z</dcterms:created>
  <dcterms:modified xsi:type="dcterms:W3CDTF">2012-04-11T08:54:00Z</dcterms:modified>
</cp:coreProperties>
</file>